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ADF" w:rsidRPr="008D7ADF" w:rsidRDefault="008D7ADF" w:rsidP="008D7ADF">
      <w:pPr>
        <w:jc w:val="center"/>
        <w:rPr>
          <w:b/>
          <w:sz w:val="36"/>
          <w:szCs w:val="36"/>
        </w:rPr>
      </w:pPr>
      <w:r w:rsidRPr="008D7ADF">
        <w:rPr>
          <w:b/>
          <w:sz w:val="36"/>
          <w:szCs w:val="36"/>
        </w:rPr>
        <w:t>Economic Review of Tripura 2021-22</w:t>
      </w:r>
    </w:p>
    <w:p w:rsidR="008D7ADF" w:rsidRDefault="008D7ADF"/>
    <w:p w:rsidR="00F63C99" w:rsidRDefault="008D7ADF" w:rsidP="008D7ADF">
      <w:pPr>
        <w:jc w:val="center"/>
      </w:pPr>
      <w:hyperlink r:id="rId4" w:history="1">
        <w:r w:rsidRPr="007F1852">
          <w:rPr>
            <w:rStyle w:val="Hyperlink"/>
          </w:rPr>
          <w:t>https://www.nitiforstates.gov.in/public-assets/Policy/policy_files/RSS2131M000516.pdf</w:t>
        </w:r>
      </w:hyperlink>
    </w:p>
    <w:p w:rsidR="008D7ADF" w:rsidRDefault="008D7ADF"/>
    <w:sectPr w:rsidR="008D7ADF" w:rsidSect="00F63C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7ADF"/>
    <w:rsid w:val="008D7ADF"/>
    <w:rsid w:val="00F63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C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7A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itiforstates.gov.in/public-assets/Policy/policy_files/RSS2131M00051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Arijit</dc:creator>
  <cp:lastModifiedBy>Arijit</cp:lastModifiedBy>
  <cp:revision>2</cp:revision>
  <dcterms:created xsi:type="dcterms:W3CDTF">2026-01-16T13:31:00Z</dcterms:created>
  <dcterms:modified xsi:type="dcterms:W3CDTF">2026-01-16T13:33:00Z</dcterms:modified>
</cp:coreProperties>
</file>